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FF91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9E72B27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446F49F7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proofErr w:type="gramStart"/>
      <w:r>
        <w:rPr>
          <w:b/>
          <w:sz w:val="20"/>
          <w:szCs w:val="20"/>
        </w:rPr>
        <w:t>« Иностранная</w:t>
      </w:r>
      <w:proofErr w:type="gramEnd"/>
      <w:r>
        <w:rPr>
          <w:b/>
          <w:sz w:val="20"/>
          <w:szCs w:val="20"/>
        </w:rPr>
        <w:t xml:space="preserve"> филология »</w:t>
      </w:r>
    </w:p>
    <w:p w14:paraId="7C75578D" w14:textId="77777777" w:rsidR="005B1A8D" w:rsidRPr="00917CFF" w:rsidRDefault="005B1A8D">
      <w:pPr>
        <w:rPr>
          <w:bCs/>
          <w:color w:val="FF0000"/>
          <w:sz w:val="20"/>
          <w:szCs w:val="20"/>
        </w:rPr>
      </w:pPr>
    </w:p>
    <w:tbl>
      <w:tblPr>
        <w:tblW w:w="1523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7015"/>
      </w:tblGrid>
      <w:tr w:rsidR="005B1A8D" w14:paraId="59B9A912" w14:textId="7777777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CACBFB9" w14:textId="77777777" w:rsidR="005B1A8D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43EDA7" w14:textId="77777777" w:rsidR="005B1A8D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2B010A84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61FD448A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4C3B5320" w14:textId="77777777" w:rsidR="005B1A8D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F0C92B" w14:textId="77777777" w:rsidR="005B1A8D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624898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F87BE1F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7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5956902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FEA189D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62BF234A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5B1A8D" w14:paraId="6E2A8048" w14:textId="77777777">
        <w:trPr>
          <w:trHeight w:val="883"/>
        </w:trPr>
        <w:tc>
          <w:tcPr>
            <w:tcW w:w="1701" w:type="dxa"/>
            <w:vMerge/>
          </w:tcPr>
          <w:p w14:paraId="4297F38D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A674429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AEADDD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50D060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56CB97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7DCD3C17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15" w:type="dxa"/>
            <w:vMerge/>
          </w:tcPr>
          <w:p w14:paraId="45872F33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B1A8D" w14:paraId="14331D2F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8324E" w14:textId="6FA0E11C" w:rsidR="005B1A8D" w:rsidRPr="000D3FCD" w:rsidRDefault="00000000" w:rsidP="000D3FCD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D3FCD">
              <w:rPr>
                <w:sz w:val="20"/>
                <w:szCs w:val="20"/>
              </w:rPr>
              <w:t>1</w:t>
            </w:r>
            <w:r w:rsidR="000D3FCD" w:rsidRPr="000D3FCD">
              <w:rPr>
                <w:sz w:val="20"/>
                <w:szCs w:val="20"/>
              </w:rPr>
              <w:tab/>
            </w:r>
            <w:r w:rsidR="000D3FCD">
              <w:rPr>
                <w:sz w:val="20"/>
                <w:szCs w:val="20"/>
              </w:rPr>
              <w:t>892</w:t>
            </w:r>
            <w:r w:rsidR="00DD4A6D" w:rsidRPr="00DD4A6D">
              <w:rPr>
                <w:sz w:val="20"/>
                <w:szCs w:val="20"/>
              </w:rPr>
              <w:t>57</w:t>
            </w:r>
            <w:r w:rsidR="000D3FCD">
              <w:rPr>
                <w:sz w:val="20"/>
                <w:szCs w:val="20"/>
              </w:rPr>
              <w:t xml:space="preserve"> Второй иностранный язык (В2) (</w:t>
            </w:r>
            <w:proofErr w:type="spellStart"/>
            <w:r w:rsidR="000D3FCD">
              <w:rPr>
                <w:sz w:val="20"/>
                <w:szCs w:val="20"/>
              </w:rPr>
              <w:t>немецкий,французский,английский</w:t>
            </w:r>
            <w:proofErr w:type="spellEnd"/>
            <w:r w:rsidR="000D3FCD">
              <w:rPr>
                <w:sz w:val="20"/>
                <w:szCs w:val="20"/>
              </w:rPr>
              <w:t xml:space="preserve"> испанский)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EC6C2" w14:textId="77777777" w:rsidR="005B1A8D" w:rsidRDefault="005B1A8D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071BD407" w14:textId="0ABC3D73" w:rsidR="005B1A8D" w:rsidRDefault="00917CFF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</w:rPr>
              <w:t>7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A1B1F6" w14:textId="77777777" w:rsidR="005B1A8D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3504A8" w14:textId="7C755A53" w:rsidR="005B1A8D" w:rsidRPr="00917CFF" w:rsidRDefault="00917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007626" w14:textId="77777777" w:rsidR="005B1A8D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176D6" w14:textId="1115148E" w:rsidR="005B1A8D" w:rsidRPr="00917CFF" w:rsidRDefault="00B51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899DB" w14:textId="7E5B2861" w:rsidR="005B1A8D" w:rsidRPr="00917CFF" w:rsidRDefault="00917CFF">
            <w:pPr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>7</w:t>
            </w:r>
          </w:p>
        </w:tc>
      </w:tr>
      <w:tr w:rsidR="005B1A8D" w14:paraId="1F2A3E80" w14:textId="77777777">
        <w:trPr>
          <w:trHeight w:val="225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F36304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B1A8D" w14:paraId="6D981AF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C6C83" w14:textId="77777777" w:rsidR="005B1A8D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B9BA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D1FC88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D87BF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2DADB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6EEF2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BDA37B6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5B1A8D" w14:paraId="436BD01D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4EFAAC" w14:textId="77777777" w:rsidR="005B1A8D" w:rsidRDefault="00000000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F39864" w14:textId="77777777" w:rsidR="005B1A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9EA35" w14:textId="77777777" w:rsidR="005B1A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A975E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843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5DE020" w14:textId="0DD0395B" w:rsidR="005B1A8D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Устная о</w:t>
            </w:r>
            <w:r w:rsidR="000D3FCD">
              <w:rPr>
                <w:sz w:val="18"/>
                <w:szCs w:val="18"/>
              </w:rPr>
              <w:t>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B1A8D" w14:paraId="44C0A720" w14:textId="7777777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1BD3F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03028" w14:textId="77777777" w:rsidR="005B1A8D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74643E8D" w14:textId="77777777" w:rsidR="005B1A8D" w:rsidRDefault="005B1A8D">
            <w:pPr>
              <w:jc w:val="center"/>
              <w:rPr>
                <w:sz w:val="20"/>
                <w:szCs w:val="20"/>
              </w:rPr>
            </w:pPr>
          </w:p>
        </w:tc>
      </w:tr>
      <w:tr w:rsidR="005B1A8D" w:rsidRPr="00DD4A6D" w14:paraId="09E2CC6B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D852DD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FB2C3" w14:textId="77777777" w:rsidR="005B1A8D" w:rsidRPr="00917CFF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32" w:type="dxa"/>
            <w:gridSpan w:val="2"/>
            <w:vMerge/>
          </w:tcPr>
          <w:p w14:paraId="2CA9D1CF" w14:textId="77777777" w:rsidR="005B1A8D" w:rsidRPr="00917CFF" w:rsidRDefault="005B1A8D">
            <w:pPr>
              <w:widowControl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5B1A8D" w14:paraId="09F91DB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C8CCA8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0342E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8432" w:type="dxa"/>
            <w:gridSpan w:val="2"/>
            <w:vMerge/>
          </w:tcPr>
          <w:p w14:paraId="6BBE98CF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212003B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F580C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AD5FF" w14:textId="77777777" w:rsidR="005B1A8D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3CD060D8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0FE895B9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AE3EF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4735F8" w14:textId="77777777" w:rsidR="005B1A8D" w:rsidRDefault="005B1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2" w:type="dxa"/>
            <w:gridSpan w:val="2"/>
            <w:vMerge/>
          </w:tcPr>
          <w:p w14:paraId="40EE4562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3068DBB5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C49ADE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762D7C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8432" w:type="dxa"/>
            <w:gridSpan w:val="2"/>
            <w:vMerge/>
          </w:tcPr>
          <w:p w14:paraId="25BBCB09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48522985" w14:textId="77777777">
        <w:trPr>
          <w:trHeight w:val="109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1C17483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359FA38D" w14:textId="77777777" w:rsidR="005B1A8D" w:rsidRDefault="005B1A8D">
            <w:pPr>
              <w:rPr>
                <w:color w:val="FF0000"/>
                <w:sz w:val="16"/>
                <w:szCs w:val="16"/>
              </w:rPr>
            </w:pPr>
          </w:p>
        </w:tc>
      </w:tr>
      <w:tr w:rsidR="005B1A8D" w14:paraId="078E427D" w14:textId="77777777">
        <w:tc>
          <w:tcPr>
            <w:tcW w:w="1701" w:type="dxa"/>
            <w:shd w:val="clear" w:color="auto" w:fill="auto"/>
          </w:tcPr>
          <w:p w14:paraId="130FB03B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BE883E6" w14:textId="77777777" w:rsidR="005B1A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0218FECD" w14:textId="77777777" w:rsidR="005B1A8D" w:rsidRDefault="005B1A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13F3B5B3" w14:textId="77777777" w:rsidR="005B1A8D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5B1A8D" w14:paraId="474FBD1D" w14:textId="77777777">
        <w:trPr>
          <w:trHeight w:val="894"/>
        </w:trPr>
        <w:tc>
          <w:tcPr>
            <w:tcW w:w="1701" w:type="dxa"/>
            <w:vMerge w:val="restart"/>
            <w:shd w:val="clear" w:color="auto" w:fill="auto"/>
          </w:tcPr>
          <w:p w14:paraId="7799713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>
              <w:rPr>
                <w:rFonts w:eastAsia="SimSun"/>
                <w:color w:val="000000"/>
                <w:sz w:val="22"/>
                <w:szCs w:val="22"/>
              </w:rPr>
              <w:t>дисциплины: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дальнейшее</w:t>
            </w:r>
            <w:proofErr w:type="spellEnd"/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развитие иноязычной коммуникативной компетенции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в , а именно: совокупности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498AFC8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составляющихречевая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компетенция — развитие коммуникативных умений в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четырѐх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009C680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основных видах речевой деятельности (говорении, аудировании, чтении, письме); </w:t>
            </w:r>
          </w:p>
          <w:p w14:paraId="0B50466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языковая компетенция — овладение новыми языковыми средствами (фонетическими, </w:t>
            </w:r>
          </w:p>
          <w:p w14:paraId="21AA10E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орфографическими, лексическими, грамматическими) в соответствии с темами, сферами и </w:t>
            </w:r>
          </w:p>
          <w:p w14:paraId="1456217B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ситуациями общения,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отобранными для данного уровня обучения; освоение знаний о языковых </w:t>
            </w:r>
          </w:p>
          <w:p w14:paraId="474F1B1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явлениях изучаемого языка, разных способах выражения мысли в родном и изучаемом языках; </w:t>
            </w:r>
          </w:p>
          <w:p w14:paraId="40CE909D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речевая (дискурсивная) компетенция, т.е. умение понимать высказывание в значимых смысловых </w:t>
            </w:r>
          </w:p>
          <w:p w14:paraId="4F8EBDFC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блоках, планировать речевое поведение и передавать информацию в связных, логичных, </w:t>
            </w:r>
          </w:p>
          <w:p w14:paraId="321B5C6A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аргументированных высказываниях; </w:t>
            </w:r>
          </w:p>
          <w:p w14:paraId="5EB52F9D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социокультурная/межкультурная компетенция — </w:t>
            </w: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lastRenderedPageBreak/>
              <w:t xml:space="preserve">приобщение учащихся к культуре, традициям и </w:t>
            </w:r>
          </w:p>
          <w:p w14:paraId="67F08375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реалиям стран изучаемого иностранного языка в рамках тем, сфер и ситуаций общения, </w:t>
            </w:r>
          </w:p>
          <w:p w14:paraId="10F00F26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отвечающих опыту, интересам, психологическим особенностям учащихся уровня </w:t>
            </w:r>
          </w:p>
          <w:p w14:paraId="6481F101" w14:textId="77777777" w:rsidR="005B1A8D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18"/>
                <w:szCs w:val="18"/>
              </w:rPr>
              <w:t>сф</w:t>
            </w:r>
            <w:proofErr w:type="spellEnd"/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807A92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08F1055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осв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16617EC" w14:textId="77777777" w:rsidR="005B1A8D" w:rsidRDefault="005B1A8D">
            <w:pPr>
              <w:rPr>
                <w:sz w:val="22"/>
                <w:szCs w:val="22"/>
              </w:rPr>
            </w:pPr>
          </w:p>
          <w:p w14:paraId="64B0793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gram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приобщать  умения</w:t>
            </w:r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представлять свою страну,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61284EC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62635A3F" w14:textId="77777777" w:rsidR="005B1A8D" w:rsidRDefault="005B1A8D">
            <w:pPr>
              <w:rPr>
                <w:sz w:val="22"/>
                <w:szCs w:val="22"/>
              </w:rPr>
            </w:pPr>
          </w:p>
          <w:p w14:paraId="188A0BF0" w14:textId="77777777" w:rsidR="005B1A8D" w:rsidRDefault="005B1A8D">
            <w:pPr>
              <w:rPr>
                <w:sz w:val="22"/>
                <w:szCs w:val="22"/>
              </w:rPr>
            </w:pPr>
          </w:p>
          <w:p w14:paraId="02F8C2F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C5D44B8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41221466" w14:textId="77777777" w:rsidR="005B1A8D" w:rsidRDefault="005B1A8D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843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53755775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П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 ок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ончании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обучающийся должен </w:t>
            </w:r>
          </w:p>
          <w:p w14:paraId="57A90B81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Знать/понимать: </w:t>
            </w:r>
          </w:p>
          <w:p w14:paraId="0B2B323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основные значения изученных лексических единиц (слов, словосочетаний); основные способы </w:t>
            </w:r>
          </w:p>
          <w:p w14:paraId="13319C4E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словбенности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структуры простых и сложных предложений изучаемого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иносообразования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(аффиксация, словосложение, конверсия); </w:t>
            </w:r>
          </w:p>
          <w:p w14:paraId="714624A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осотранного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языка; </w:t>
            </w:r>
          </w:p>
          <w:p w14:paraId="2AF88C4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интонацию различных коммуникативных типов предложений; </w:t>
            </w:r>
          </w:p>
          <w:p w14:paraId="1C2A84C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признаки изученных грамматических явлений</w:t>
            </w:r>
          </w:p>
          <w:p w14:paraId="26352309" w14:textId="77777777" w:rsidR="005B1A8D" w:rsidRDefault="005B1A8D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  <w:p w14:paraId="5F8DC817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color w:val="000000"/>
                <w:sz w:val="22"/>
                <w:szCs w:val="22"/>
              </w:rPr>
              <w:t xml:space="preserve"> 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Уметь: </w:t>
            </w:r>
          </w:p>
          <w:p w14:paraId="5D42008E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Говорение: </w:t>
            </w:r>
          </w:p>
          <w:p w14:paraId="481C3E7F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ascii="Symbol" w:eastAsia="SimSun" w:hAnsi="Symbol" w:cs="Symbol"/>
                <w:color w:val="000000"/>
                <w:sz w:val="21"/>
                <w:szCs w:val="21"/>
                <w:lang w:eastAsia="zh-CN" w:bidi="ar"/>
              </w:rPr>
              <w:t>-</w:t>
            </w:r>
            <w:r>
              <w:rPr>
                <w:rFonts w:ascii="Symbol" w:eastAsia="SimSun" w:hAnsi="Symbol" w:cs="Symbol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начинать, вести/поддерживать и заканчивать беседу в стандартных ситуациях общения, </w:t>
            </w:r>
          </w:p>
          <w:p w14:paraId="7E967216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соблюдая нормы речевого этикета, при необходимости переспрашивая, уточняя; </w:t>
            </w:r>
          </w:p>
          <w:p w14:paraId="6CA3C208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расспрашивать собеседника и отвечать на его вопросы, высказывая </w:t>
            </w:r>
            <w:proofErr w:type="spellStart"/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своѐ</w:t>
            </w:r>
            <w:proofErr w:type="spellEnd"/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мнение, просьбу, </w:t>
            </w:r>
          </w:p>
          <w:p w14:paraId="6157997A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отвечать на предложение собеседника согласием/отказом, опираясь на изученную тематику и </w:t>
            </w:r>
          </w:p>
          <w:p w14:paraId="78A7BECD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усвоенный лексико-грамматический материал; </w:t>
            </w:r>
          </w:p>
          <w:p w14:paraId="564FA460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рассказывать о себе, своей семье, друзьях, своих интересах и планах на будущее, сообщать </w:t>
            </w:r>
          </w:p>
          <w:p w14:paraId="4861D1EA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краткие сведения о своем городе/селе, о своей стране и стране изучаемого языка; </w:t>
            </w:r>
          </w:p>
          <w:p w14:paraId="6BBECC15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делать краткие сообщения, описывать события/явления (в рамках пройденных тем), </w:t>
            </w:r>
          </w:p>
          <w:p w14:paraId="11A825D0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передавать основное содержание, основную мысль прочитанного или услышанного, выражать </w:t>
            </w:r>
          </w:p>
          <w:p w14:paraId="7ABF4A7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свое отношение к прочитанному/услышанному, давать краткую характеристику персонажей; </w:t>
            </w:r>
          </w:p>
          <w:p w14:paraId="1799AAE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повествовать о событиях, явлениях, фактах; </w:t>
            </w:r>
          </w:p>
          <w:p w14:paraId="7D3D2AD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участвовать в беседе, дискуссии, выражать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своѐ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отношение к обсуждаемой проблеме; </w:t>
            </w:r>
          </w:p>
          <w:p w14:paraId="2EA06CC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использовать перифраз, синонимичные средства в процессе устного общения; </w:t>
            </w:r>
          </w:p>
          <w:p w14:paraId="5B7A6BB4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Диалогическая речь</w:t>
            </w:r>
          </w:p>
          <w:p w14:paraId="0282CEE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уметь вести диалоги этикетного характера, диалог-расспрос, диалог- побуждение к действию, </w:t>
            </w:r>
          </w:p>
          <w:p w14:paraId="6F494192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диалог-обмен мнениями и комбинированные диалоги.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диалога 7-9 реплик со стороны </w:t>
            </w:r>
          </w:p>
          <w:p w14:paraId="68657852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каждого учащегося. Продолжительность диалога 2—3</w:t>
            </w:r>
            <w:proofErr w:type="gram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минуты .</w:t>
            </w:r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7C5E37E" w14:textId="77777777" w:rsidR="005B1A8D" w:rsidRDefault="00000000">
            <w:pPr>
              <w:ind w:firstLineChars="50" w:firstLine="110"/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Монологическая речь </w:t>
            </w:r>
          </w:p>
          <w:p w14:paraId="1DB51C5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Продуцировать связные высказывания с использованием основных коммуникативных типов </w:t>
            </w:r>
          </w:p>
          <w:p w14:paraId="480DC91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речи: описание, сообщение, рассказ (включающий эмоционально-оценочное суждение), </w:t>
            </w:r>
          </w:p>
          <w:p w14:paraId="53E9599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рассуждение (характеристика) с высказыванием своего мнения и краткой аргументацией с </w:t>
            </w:r>
          </w:p>
          <w:p w14:paraId="3A1FD472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опорой и без опоры на прочитанный или услышанный текст или заданную коммуникативную </w:t>
            </w:r>
          </w:p>
          <w:p w14:paraId="7225EF4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ситуацию.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монологического высказывания до 12— 15 фраз. Продолжительность монолога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3 минуты                                                                           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Аудирование </w:t>
            </w:r>
          </w:p>
          <w:p w14:paraId="34597D2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кратких, несложных аутентичных прагматических текстов </w:t>
            </w:r>
          </w:p>
          <w:p w14:paraId="68229BC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(прогноз погоды, программы теле-/радиопередач, объявления на вокзале/в аэропорту) и выделять </w:t>
            </w:r>
          </w:p>
          <w:p w14:paraId="12BF08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для себя значимую информацию; </w:t>
            </w:r>
          </w:p>
          <w:p w14:paraId="45C8E11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несложных аутентичных текстов, относящихся к разным </w:t>
            </w:r>
          </w:p>
          <w:p w14:paraId="46705A5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коммуникативным типам речи (сообщение/рассказ), уметь определить тему текста, выделить </w:t>
            </w:r>
          </w:p>
          <w:p w14:paraId="5F46A8C6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главные факты в тексте, опуская второстепенные; </w:t>
            </w:r>
          </w:p>
          <w:p w14:paraId="34C5A6B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аудио и видеотекстов теле- и радиопередач на актуальные </w:t>
            </w:r>
          </w:p>
          <w:p w14:paraId="1D99C52D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темы; </w:t>
            </w:r>
          </w:p>
          <w:p w14:paraId="2F2E0B2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определять и устанавливать последовательность фактов; </w:t>
            </w:r>
          </w:p>
          <w:p w14:paraId="146E3BF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устанавливать причинно-следственные связи; </w:t>
            </w:r>
          </w:p>
          <w:p w14:paraId="63FF7567" w14:textId="77777777" w:rsidR="005B1A8D" w:rsidRDefault="00000000"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использовать переспрос, просьбу повторить; </w:t>
            </w:r>
            <w:r w:rsidRPr="00917CFF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5A47E83A" w14:textId="77777777" w:rsidR="005B1A8D" w:rsidRDefault="005B1A8D"/>
          <w:p w14:paraId="13A4E3E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Чтение </w:t>
            </w:r>
          </w:p>
          <w:p w14:paraId="37C888F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определять тему, выделять основную мысль, выделять главные факты, опуская </w:t>
            </w:r>
          </w:p>
          <w:p w14:paraId="233B0F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второстепенные, устанавливать логическую последовательность основных фактов текста; </w:t>
            </w:r>
          </w:p>
          <w:p w14:paraId="2BE1802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читать несложные аутентичные тексты разных жанров с полным и точным пониманием, </w:t>
            </w:r>
          </w:p>
          <w:p w14:paraId="04FF36B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используя различные приемы смысловой переработки текста (языковую догадку, анализ, </w:t>
            </w:r>
          </w:p>
          <w:p w14:paraId="4DE1A67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выборочный перевод), оценивать полученную информацию, выражать свое мнение; </w:t>
            </w:r>
          </w:p>
          <w:p w14:paraId="64BC540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причинно-следственные связи законченных отрывков текста; </w:t>
            </w:r>
          </w:p>
          <w:p w14:paraId="27F1B71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комментировать/объяснять те или иные факты, описанные в тексте; </w:t>
            </w:r>
          </w:p>
          <w:p w14:paraId="7F08C51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делать заключения и выводы из прочитанного текста; </w:t>
            </w:r>
          </w:p>
          <w:p w14:paraId="0E7CF85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читать текст с выборочным пониманием нужной или интересующей информации. </w:t>
            </w:r>
          </w:p>
          <w:p w14:paraId="6B50E3D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пониманием основного содержания текста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осуществляется на несложных </w:t>
            </w:r>
          </w:p>
          <w:p w14:paraId="1942C4EB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аутентичных материалах с ориентацией на выделенное предметное содержание, включающих </w:t>
            </w:r>
          </w:p>
          <w:p w14:paraId="31893C38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некоторое количество незнакомых слов.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700—800 слов. </w:t>
            </w:r>
          </w:p>
          <w:p w14:paraId="78D809C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выборочным пониманием нужной или интересующей информации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предполагает </w:t>
            </w:r>
          </w:p>
          <w:p w14:paraId="12FD1F65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умение просмотреть текст или несколько коротких текстов и выбрать информацию, которая </w:t>
            </w:r>
          </w:p>
          <w:p w14:paraId="13AA2D6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необходима или представляет интерес для учащихся.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около 400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</w:t>
            </w:r>
          </w:p>
          <w:p w14:paraId="029C7561" w14:textId="77777777" w:rsidR="005B1A8D" w:rsidRPr="00917CFF" w:rsidRDefault="005B1A8D">
            <w:pPr>
              <w:jc w:val="both"/>
              <w:rPr>
                <w:sz w:val="20"/>
                <w:szCs w:val="20"/>
              </w:rPr>
            </w:pPr>
          </w:p>
        </w:tc>
      </w:tr>
      <w:tr w:rsidR="005B1A8D" w14:paraId="08074D14" w14:textId="77777777">
        <w:trPr>
          <w:trHeight w:val="4776"/>
        </w:trPr>
        <w:tc>
          <w:tcPr>
            <w:tcW w:w="1701" w:type="dxa"/>
            <w:vMerge/>
          </w:tcPr>
          <w:p w14:paraId="5916E830" w14:textId="77777777" w:rsidR="005B1A8D" w:rsidRDefault="005B1A8D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ED6646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осваивать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61D7DED9" w14:textId="77777777" w:rsidR="005B1A8D" w:rsidRDefault="005B1A8D">
            <w:pPr>
              <w:rPr>
                <w:sz w:val="22"/>
                <w:szCs w:val="22"/>
              </w:rPr>
            </w:pPr>
          </w:p>
          <w:p w14:paraId="318D1395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приобщать учащихся к культуре, традициям и реалиям стран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изуча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иностранного языка; </w:t>
            </w:r>
          </w:p>
          <w:p w14:paraId="0C35126D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формировать умения представлять свою страну,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6B10842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73AB0B4F" w14:textId="77777777" w:rsidR="005B1A8D" w:rsidRDefault="005B1A8D">
            <w:pPr>
              <w:rPr>
                <w:sz w:val="22"/>
                <w:szCs w:val="22"/>
              </w:rPr>
            </w:pPr>
          </w:p>
          <w:p w14:paraId="03DDBDA1" w14:textId="77777777" w:rsidR="005B1A8D" w:rsidRDefault="005B1A8D">
            <w:pPr>
              <w:rPr>
                <w:sz w:val="22"/>
                <w:szCs w:val="22"/>
              </w:rPr>
            </w:pPr>
          </w:p>
          <w:p w14:paraId="6CC07A9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F2AE58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1BB4C975" w14:textId="77777777" w:rsidR="005B1A8D" w:rsidRDefault="005B1A8D">
            <w:pPr>
              <w:rPr>
                <w:sz w:val="22"/>
                <w:szCs w:val="22"/>
              </w:rPr>
            </w:pPr>
          </w:p>
          <w:p w14:paraId="01A15DAE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26939D53" w14:textId="77777777" w:rsidR="005B1A8D" w:rsidRDefault="005B1A8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1A8D" w14:paraId="0161202C" w14:textId="77777777">
        <w:trPr>
          <w:trHeight w:val="84"/>
        </w:trPr>
        <w:tc>
          <w:tcPr>
            <w:tcW w:w="1701" w:type="dxa"/>
            <w:vMerge/>
          </w:tcPr>
          <w:p w14:paraId="1B24A1AB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75ACB1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знакомить с </w:t>
            </w:r>
            <w:proofErr w:type="gramStart"/>
            <w:r>
              <w:rPr>
                <w:sz w:val="22"/>
                <w:szCs w:val="22"/>
              </w:rPr>
              <w:t>приемами  познания</w:t>
            </w:r>
            <w:proofErr w:type="gramEnd"/>
            <w:r>
              <w:rPr>
                <w:sz w:val="22"/>
                <w:szCs w:val="22"/>
              </w:rPr>
              <w:t xml:space="preserve"> иноязычной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ы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в том числе с использованием новых информационных технологий;</w:t>
            </w:r>
          </w:p>
          <w:p w14:paraId="212E08C3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7E12E31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Письменная речь </w:t>
            </w:r>
          </w:p>
          <w:p w14:paraId="359E3F9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заполнять анкеты и формуляры; </w:t>
            </w:r>
          </w:p>
          <w:p w14:paraId="12FB8A0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поздравления с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днѐм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рождения и другими праздниками, выражать пожелания (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объѐмом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6EA40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40-50 слов, включая адрес); </w:t>
            </w:r>
          </w:p>
          <w:p w14:paraId="73CC6168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личные письма с опорой на образец и без опоры: расспрашивать адресата о его жизни и </w:t>
            </w:r>
          </w:p>
          <w:p w14:paraId="02C1CCC5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делах, сообщать то же о себе, выражать благодарность, просьбу, употребляя формулы речевого </w:t>
            </w:r>
          </w:p>
          <w:p w14:paraId="5FD949F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этикета, принятые в странах изучаемого языка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личного письма около 110 слов, включая </w:t>
            </w:r>
          </w:p>
          <w:p w14:paraId="2DF6EBD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адрес; </w:t>
            </w:r>
          </w:p>
          <w:p w14:paraId="74C150B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уметь рассказывать в личном письме об отдельных фактах/событиях своей жизни, выражая </w:t>
            </w:r>
          </w:p>
          <w:p w14:paraId="3741971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свои чувства; </w:t>
            </w:r>
          </w:p>
          <w:p w14:paraId="6A4EA39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писать краткую инструкцию, объяснение, как пройти, проехать, как приготовить еду, включить </w:t>
            </w:r>
          </w:p>
          <w:p w14:paraId="65E62427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lastRenderedPageBreak/>
              <w:t>аппаратуру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;</w:t>
            </w:r>
          </w:p>
          <w:p w14:paraId="4905DFA2" w14:textId="77777777" w:rsidR="005B1A8D" w:rsidRDefault="005B1A8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8D" w14:paraId="1E8874CE" w14:textId="77777777">
        <w:trPr>
          <w:trHeight w:val="312"/>
        </w:trPr>
        <w:tc>
          <w:tcPr>
            <w:tcW w:w="1701" w:type="dxa"/>
            <w:vMerge/>
          </w:tcPr>
          <w:p w14:paraId="061BF50E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7994CEFC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restart"/>
            <w:shd w:val="clear" w:color="auto" w:fill="auto"/>
          </w:tcPr>
          <w:p w14:paraId="5CD58806" w14:textId="77777777" w:rsidR="005B1A8D" w:rsidRDefault="005B1A8D"/>
          <w:p w14:paraId="06D02D1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спользовать приобретенные знания и умения в практической деятельности и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повседневной жизни для: </w:t>
            </w:r>
          </w:p>
          <w:p w14:paraId="7B5F90B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социальной адаптации; достижения взаимопонимания в процессе устного и письменного </w:t>
            </w:r>
          </w:p>
          <w:p w14:paraId="1C3ECA5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 с носителями иностранного языка, установления межличностных и межкультурных </w:t>
            </w:r>
          </w:p>
          <w:p w14:paraId="2FE6399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контактов в доступных пределах; </w:t>
            </w:r>
          </w:p>
          <w:p w14:paraId="2E3B12B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создания целостной картины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полиязычного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поликультурного мира, осознания места и роли </w:t>
            </w:r>
          </w:p>
          <w:p w14:paraId="2B4ADD2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родного и изучаемого иностранного языка в этом мире; </w:t>
            </w:r>
          </w:p>
          <w:p w14:paraId="72135B70" w14:textId="77777777" w:rsidR="005B1A8D" w:rsidRDefault="00000000"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приобщения к ценностям мировой культуры как через иноязычные источники информац</w:t>
            </w:r>
            <w:r w:rsidRPr="00917CFF">
              <w:rPr>
                <w:rFonts w:eastAsia="SimSun"/>
                <w:color w:val="000000"/>
                <w:lang w:eastAsia="zh-CN" w:bidi="ar"/>
              </w:rPr>
              <w:t>ии</w:t>
            </w:r>
            <w:r>
              <w:rPr>
                <w:rFonts w:eastAsia="SimSun"/>
                <w:color w:val="000000"/>
                <w:lang w:eastAsia="zh-CN" w:bidi="ar"/>
              </w:rPr>
              <w:t>.</w:t>
            </w:r>
          </w:p>
          <w:p w14:paraId="6BA7C6F4" w14:textId="77777777" w:rsidR="005B1A8D" w:rsidRDefault="005B1A8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8D" w14:paraId="0AE859CD" w14:textId="77777777">
        <w:trPr>
          <w:trHeight w:val="312"/>
        </w:trPr>
        <w:tc>
          <w:tcPr>
            <w:tcW w:w="1701" w:type="dxa"/>
            <w:vMerge/>
          </w:tcPr>
          <w:p w14:paraId="73F5C78B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6F50EFE" w14:textId="77777777" w:rsidR="005B1A8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иметь  навыки</w:t>
            </w:r>
            <w:proofErr w:type="gramEnd"/>
            <w:r>
              <w:rPr>
                <w:sz w:val="22"/>
                <w:szCs w:val="22"/>
              </w:rPr>
              <w:t xml:space="preserve"> письменной речи ,соответствующим уровням В1,В2</w:t>
            </w: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724CE489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</w:tr>
      <w:tr w:rsidR="005B1A8D" w14:paraId="1F08CEC4" w14:textId="77777777">
        <w:trPr>
          <w:trHeight w:val="438"/>
        </w:trPr>
        <w:tc>
          <w:tcPr>
            <w:tcW w:w="1701" w:type="dxa"/>
            <w:vMerge/>
          </w:tcPr>
          <w:p w14:paraId="0EC9D508" w14:textId="77777777" w:rsidR="005B1A8D" w:rsidRDefault="005B1A8D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FFE594A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0BB44D5E" w14:textId="77777777" w:rsidR="005B1A8D" w:rsidRDefault="005B1A8D">
            <w:pPr>
              <w:jc w:val="both"/>
              <w:rPr>
                <w:sz w:val="20"/>
                <w:szCs w:val="20"/>
              </w:rPr>
            </w:pPr>
          </w:p>
        </w:tc>
      </w:tr>
      <w:tr w:rsidR="005B1A8D" w14:paraId="4990C993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F0F0D9" w14:textId="77777777" w:rsidR="005B1A8D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47EC9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 w:rsidR="005B1A8D" w14:paraId="5211A2E4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91DD19" w14:textId="77777777" w:rsidR="005B1A8D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353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DBF9F9" w14:textId="77777777" w:rsidR="005B1A8D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</w:tr>
      <w:tr w:rsidR="005B1A8D" w14:paraId="1539381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2F214" w14:textId="77777777" w:rsidR="005B1A8D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2D964C" w14:textId="77777777" w:rsidR="005B1A8D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EEBC1D2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917CFF">
              <w:rPr>
                <w:sz w:val="20"/>
                <w:szCs w:val="20"/>
                <w:lang w:val="en-US"/>
              </w:rPr>
              <w:t>20</w:t>
            </w:r>
          </w:p>
          <w:p w14:paraId="25775175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6D7CC9DF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Pr="00917CFF">
              <w:rPr>
                <w:sz w:val="20"/>
                <w:szCs w:val="20"/>
                <w:lang w:val="en-US"/>
              </w:rPr>
              <w:t>5</w:t>
            </w:r>
          </w:p>
          <w:p w14:paraId="67595E14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И.Б.,Гольденберг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Грамматика французского языка С-П 2016</w:t>
            </w:r>
          </w:p>
          <w:p w14:paraId="6A7B1F06" w14:textId="77777777" w:rsidR="005B1A8D" w:rsidRDefault="005B1A8D">
            <w:pPr>
              <w:rPr>
                <w:color w:val="000000"/>
                <w:sz w:val="20"/>
                <w:szCs w:val="20"/>
              </w:rPr>
            </w:pPr>
          </w:p>
          <w:p w14:paraId="10620964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1C0EFD80" w14:textId="77777777" w:rsidR="005B1A8D" w:rsidRDefault="00000000">
            <w:pPr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061FC583" w14:textId="77777777" w:rsidR="005B1A8D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0BE8D3F0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E174B24" w14:textId="77777777" w:rsidR="005B1A8D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5EAAA3AE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35630F0" w14:textId="77777777" w:rsidR="005B1A8D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CA04227" w14:textId="77777777" w:rsidR="005B1A8D" w:rsidRPr="00917CFF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en-US"/>
              </w:rPr>
            </w:pPr>
            <w:r w:rsidRPr="00917CFF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917CFF">
              <w:rPr>
                <w:sz w:val="20"/>
                <w:szCs w:val="20"/>
                <w:lang w:val="en-US"/>
              </w:rPr>
              <w:t xml:space="preserve">  </w:t>
            </w:r>
          </w:p>
          <w:p w14:paraId="1B169947" w14:textId="77777777" w:rsidR="005B1A8D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4D02FABB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0659ABC8" w14:textId="77777777" w:rsidR="005B1A8D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391FD4F3" w14:textId="77777777" w:rsidR="005B1A8D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4F29543F" w14:textId="77777777" w:rsidR="005B1A8D" w:rsidRDefault="005B1A8D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5B1A8D" w14:paraId="3750B4DC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CDD3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08CC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8683860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3147928B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21CDA5E8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9626CBA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FF2054A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2C1F367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5A37249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A643961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01FA2D70" w14:textId="77777777" w:rsidR="005B1A8D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75ADC414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81B6C" w14:textId="77777777" w:rsidR="005B1A8D" w:rsidRDefault="005B1A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B1A8D" w14:paraId="13BAD22F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371F5C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B1A8D" w14:paraId="300DD50C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E0CAD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8D8F3C7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D1C92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B1A8D" w14:paraId="09C61536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2F631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B7E8E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6952F5BC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2EAA19B8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97B50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56EC933D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96992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3DAC8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DDD1534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58350F8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B1A8D" w14:paraId="0BE8ED37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28674D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0FAEAC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0ACAAB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1E0B1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C5EAC" w14:textId="77777777" w:rsidR="005B1A8D" w:rsidRDefault="005B1A8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B1A8D" w14:paraId="695642D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1E10CB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B1384C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6C98C7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E54F9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EA0A8" w14:textId="77777777" w:rsidR="005B1A8D" w:rsidRDefault="005B1A8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B1A8D" w14:paraId="2FE8FDA3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D4E3A72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24FE2F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F38119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07906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B318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</w:tr>
      <w:tr w:rsidR="005B1A8D" w14:paraId="48EF760A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857230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E73142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59A4E3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79897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5CA12" w14:textId="77777777" w:rsidR="005B1A8D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6F66000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D3277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7625D22C" w14:textId="77777777" w:rsidR="005B1A8D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23FCE51C" w14:textId="77777777" w:rsidR="005B1A8D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37EE3837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5B1A8D" w14:paraId="1A2B3841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90323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E3B7AF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0A7B8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1EAC5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50863A8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2DE3E093" w14:textId="77777777" w:rsidR="005B1A8D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5B1A8D" w14:paraId="1BD19E8B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19C8B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35E9AE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652597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F9009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1859DA3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</w:t>
            </w:r>
            <w:proofErr w:type="gramStart"/>
            <w:r>
              <w:rPr>
                <w:sz w:val="16"/>
                <w:szCs w:val="16"/>
              </w:rPr>
              <w:t>практических  занятиях</w:t>
            </w:r>
            <w:proofErr w:type="gramEnd"/>
          </w:p>
          <w:p w14:paraId="7DFD2D0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4B69727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5B1A8D" w14:paraId="3A597CEF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BBF936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5467BA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1C45FA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B567F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F61D735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3789BE62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5B1A8D" w14:paraId="2BECF8D2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1AB3A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6B6E9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7EEEB9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914D0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CC02EB9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3CD7421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5B1A8D" w14:paraId="1AD014BA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25A3E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CE11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38CF6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3AB42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DE069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70963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B1A8D" w14:paraId="01B555B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D7E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DE9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3E5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047" w14:textId="77777777" w:rsidR="005B1A8D" w:rsidRDefault="005B1A8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D3B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5512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24A59CC7" w14:textId="77777777" w:rsidR="005B1A8D" w:rsidRDefault="00000000">
      <w:pPr>
        <w:jc w:val="both"/>
        <w:rPr>
          <w:sz w:val="28"/>
          <w:szCs w:val="28"/>
        </w:rPr>
      </w:pPr>
      <w:r>
        <w:t xml:space="preserve">         </w:t>
      </w:r>
      <w:r>
        <w:rPr>
          <w:b/>
        </w:rPr>
        <w:t xml:space="preserve">     </w:t>
      </w:r>
    </w:p>
    <w:p w14:paraId="007C5597" w14:textId="77777777" w:rsidR="005B1A8D" w:rsidRDefault="005B1A8D">
      <w:pPr>
        <w:rPr>
          <w:sz w:val="28"/>
          <w:szCs w:val="28"/>
        </w:rPr>
      </w:pPr>
    </w:p>
    <w:p w14:paraId="3CEC3D6D" w14:textId="77777777" w:rsidR="005B1A8D" w:rsidRDefault="00000000">
      <w:pPr>
        <w:ind w:firstLineChars="1450" w:firstLine="4076"/>
        <w:rPr>
          <w:i/>
          <w:lang w:val="fr-FR"/>
        </w:rPr>
      </w:pPr>
      <w:r>
        <w:rPr>
          <w:b/>
          <w:bCs/>
          <w:sz w:val="28"/>
          <w:szCs w:val="28"/>
        </w:rPr>
        <w:t xml:space="preserve">Календарь (график) реализации содержания дисциплины  </w:t>
      </w:r>
      <w:r>
        <w:rPr>
          <w:i/>
          <w:lang w:val="fr-FR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17"/>
        <w:gridCol w:w="102"/>
        <w:gridCol w:w="5503"/>
        <w:gridCol w:w="3702"/>
        <w:gridCol w:w="3718"/>
      </w:tblGrid>
      <w:tr w:rsidR="005B1A8D" w14:paraId="13B9E99E" w14:textId="77777777">
        <w:tc>
          <w:tcPr>
            <w:tcW w:w="1943" w:type="dxa"/>
            <w:gridSpan w:val="2"/>
          </w:tcPr>
          <w:p w14:paraId="4DFD4196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5591" w:type="dxa"/>
          </w:tcPr>
          <w:p w14:paraId="07C9E546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3767" w:type="dxa"/>
          </w:tcPr>
          <w:p w14:paraId="676D505F" w14:textId="77777777" w:rsidR="005B1A8D" w:rsidRDefault="00000000">
            <w:pPr>
              <w:ind w:firstLineChars="250" w:firstLine="70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767" w:type="dxa"/>
          </w:tcPr>
          <w:p w14:paraId="67B13137" w14:textId="77777777" w:rsidR="005B1A8D" w:rsidRDefault="00000000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Макс.балл</w:t>
            </w:r>
            <w:proofErr w:type="spellEnd"/>
          </w:p>
        </w:tc>
      </w:tr>
      <w:tr w:rsidR="005B1A8D" w14:paraId="16CBBD6F" w14:textId="77777777">
        <w:tc>
          <w:tcPr>
            <w:tcW w:w="1943" w:type="dxa"/>
            <w:gridSpan w:val="2"/>
          </w:tcPr>
          <w:p w14:paraId="5E4415AF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91" w:type="dxa"/>
          </w:tcPr>
          <w:p w14:paraId="7500B8C2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Un après – midi à </w:t>
            </w:r>
            <w:proofErr w:type="spellStart"/>
            <w:r>
              <w:rPr>
                <w:i/>
                <w:lang w:val="fr-FR"/>
              </w:rPr>
              <w:t>problemes</w:t>
            </w:r>
            <w:proofErr w:type="spellEnd"/>
            <w:r>
              <w:rPr>
                <w:i/>
                <w:lang w:val="fr-FR"/>
              </w:rPr>
              <w:t xml:space="preserve">. </w:t>
            </w:r>
            <w:r>
              <w:rPr>
                <w:i/>
                <w:lang w:val="en-US"/>
              </w:rPr>
              <w:t xml:space="preserve">P. </w:t>
            </w:r>
            <w:proofErr w:type="gramStart"/>
            <w:r>
              <w:rPr>
                <w:i/>
                <w:lang w:val="en-US"/>
              </w:rPr>
              <w:t>98.</w:t>
            </w:r>
            <w:r>
              <w:rPr>
                <w:i/>
              </w:rPr>
              <w:t>/</w:t>
            </w:r>
            <w:proofErr w:type="gramEnd"/>
          </w:p>
        </w:tc>
        <w:tc>
          <w:tcPr>
            <w:tcW w:w="3767" w:type="dxa"/>
          </w:tcPr>
          <w:p w14:paraId="37BCD0A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19E73C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2F9BBB5D" w14:textId="77777777">
        <w:tc>
          <w:tcPr>
            <w:tcW w:w="1943" w:type="dxa"/>
            <w:gridSpan w:val="2"/>
          </w:tcPr>
          <w:p w14:paraId="212F0AA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91" w:type="dxa"/>
          </w:tcPr>
          <w:p w14:paraId="24B7FBB7" w14:textId="77777777" w:rsidR="005B1A8D" w:rsidRDefault="00000000">
            <w:r>
              <w:rPr>
                <w:b/>
                <w:bCs/>
                <w:sz w:val="20"/>
                <w:szCs w:val="20"/>
                <w:lang w:val="en-US"/>
              </w:rPr>
              <w:t xml:space="preserve"> T</w:t>
            </w:r>
            <w:r>
              <w:rPr>
                <w:i/>
                <w:lang w:val="fr-FR"/>
              </w:rPr>
              <w:t xml:space="preserve">out est bien qui finit bien. </w:t>
            </w:r>
            <w:r>
              <w:rPr>
                <w:i/>
                <w:lang w:val="en-US"/>
              </w:rPr>
              <w:t>P. 106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СРОП.Консультация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41404F8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5B38DDA4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B1A8D" w14:paraId="1C91A9E4" w14:textId="77777777">
        <w:tc>
          <w:tcPr>
            <w:tcW w:w="1943" w:type="dxa"/>
            <w:gridSpan w:val="2"/>
          </w:tcPr>
          <w:p w14:paraId="046FB003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91" w:type="dxa"/>
            <w:tcBorders>
              <w:top w:val="nil"/>
            </w:tcBorders>
          </w:tcPr>
          <w:p w14:paraId="4BC012AB" w14:textId="77777777" w:rsidR="005B1A8D" w:rsidRDefault="00000000">
            <w:r>
              <w:rPr>
                <w:i/>
                <w:lang w:val="en-US"/>
              </w:rPr>
              <w:t xml:space="preserve">Aux </w:t>
            </w:r>
            <w:proofErr w:type="spellStart"/>
            <w:r>
              <w:rPr>
                <w:i/>
                <w:lang w:val="en-US"/>
              </w:rPr>
              <w:t>armes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citoyens</w:t>
            </w:r>
            <w:proofErr w:type="spellEnd"/>
            <w:r>
              <w:rPr>
                <w:i/>
                <w:lang w:val="en-US"/>
              </w:rPr>
              <w:t>! P.118</w:t>
            </w:r>
          </w:p>
        </w:tc>
        <w:tc>
          <w:tcPr>
            <w:tcW w:w="3767" w:type="dxa"/>
          </w:tcPr>
          <w:p w14:paraId="22991113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530CF6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1F5CB4F9" w14:textId="77777777">
        <w:tc>
          <w:tcPr>
            <w:tcW w:w="1943" w:type="dxa"/>
            <w:gridSpan w:val="2"/>
          </w:tcPr>
          <w:p w14:paraId="1B2F52E4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591" w:type="dxa"/>
          </w:tcPr>
          <w:p w14:paraId="018BBE1D" w14:textId="77777777" w:rsidR="005B1A8D" w:rsidRDefault="00000000">
            <w:pPr>
              <w:pStyle w:val="a9"/>
              <w:ind w:left="-1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fr-FR"/>
              </w:rPr>
              <w:t xml:space="preserve">Qui ne </w:t>
            </w:r>
            <w:proofErr w:type="spellStart"/>
            <w:r>
              <w:rPr>
                <w:i/>
                <w:sz w:val="24"/>
                <w:lang w:val="fr-FR"/>
              </w:rPr>
              <w:t>risqu</w:t>
            </w:r>
            <w:proofErr w:type="spellEnd"/>
            <w:r>
              <w:rPr>
                <w:i/>
                <w:sz w:val="24"/>
                <w:lang w:val="en-US"/>
              </w:rPr>
              <w:t>e</w:t>
            </w:r>
            <w:r>
              <w:rPr>
                <w:i/>
                <w:sz w:val="24"/>
                <w:lang w:val="fr-FR"/>
              </w:rPr>
              <w:t xml:space="preserve"> rien n` a rien. </w:t>
            </w:r>
            <w:r>
              <w:rPr>
                <w:i/>
                <w:sz w:val="24"/>
                <w:lang w:val="en-US"/>
              </w:rPr>
              <w:t>P. 126.</w:t>
            </w:r>
          </w:p>
          <w:p w14:paraId="6909045F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en-US"/>
              </w:rPr>
              <w:t xml:space="preserve">Les </w:t>
            </w:r>
            <w:proofErr w:type="spellStart"/>
            <w:r>
              <w:rPr>
                <w:i/>
                <w:lang w:val="en-US"/>
              </w:rPr>
              <w:t>saisons</w:t>
            </w:r>
            <w:proofErr w:type="spellEnd"/>
          </w:p>
        </w:tc>
        <w:tc>
          <w:tcPr>
            <w:tcW w:w="3767" w:type="dxa"/>
          </w:tcPr>
          <w:p w14:paraId="19F9A64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196DAB9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015818BE" w14:textId="77777777">
        <w:tc>
          <w:tcPr>
            <w:tcW w:w="1943" w:type="dxa"/>
            <w:gridSpan w:val="2"/>
          </w:tcPr>
          <w:p w14:paraId="4297644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5591" w:type="dxa"/>
          </w:tcPr>
          <w:p w14:paraId="44EE33D5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La fortune sourit aux audacieux. </w:t>
            </w:r>
            <w:r>
              <w:rPr>
                <w:i/>
                <w:lang w:val="fr-FR"/>
              </w:rPr>
              <w:br/>
            </w:r>
            <w:r>
              <w:rPr>
                <w:i/>
                <w:lang w:val="en-US"/>
              </w:rPr>
              <w:t>P. 134.</w:t>
            </w:r>
          </w:p>
        </w:tc>
        <w:tc>
          <w:tcPr>
            <w:tcW w:w="3767" w:type="dxa"/>
          </w:tcPr>
          <w:p w14:paraId="014755E3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8B6A156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160BF4D4" w14:textId="77777777">
        <w:tc>
          <w:tcPr>
            <w:tcW w:w="1943" w:type="dxa"/>
            <w:gridSpan w:val="2"/>
          </w:tcPr>
          <w:p w14:paraId="2BB9EE5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5591" w:type="dxa"/>
          </w:tcPr>
          <w:p w14:paraId="16F9D32B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i/>
                <w:lang w:val="fr-FR"/>
              </w:rPr>
              <w:t xml:space="preserve">La publicité et nos rêves. </w:t>
            </w:r>
            <w:r>
              <w:rPr>
                <w:i/>
                <w:lang w:val="en-US"/>
              </w:rPr>
              <w:t>P. 14</w:t>
            </w:r>
            <w:r>
              <w:rPr>
                <w:i/>
              </w:rPr>
              <w:t>4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СРОСРОП2.Консультация </w:t>
            </w:r>
          </w:p>
          <w:p w14:paraId="0926E580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343F20E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4DE7A6F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0FC5CFB" w14:textId="77777777">
        <w:tc>
          <w:tcPr>
            <w:tcW w:w="1943" w:type="dxa"/>
            <w:gridSpan w:val="2"/>
          </w:tcPr>
          <w:p w14:paraId="63BC304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591" w:type="dxa"/>
          </w:tcPr>
          <w:p w14:paraId="4594BD4E" w14:textId="77777777" w:rsidR="005B1A8D" w:rsidRDefault="00000000">
            <w:r>
              <w:rPr>
                <w:i/>
                <w:lang w:val="en-US"/>
              </w:rPr>
              <w:t xml:space="preserve">Campagne </w:t>
            </w:r>
            <w:proofErr w:type="spellStart"/>
            <w:r>
              <w:rPr>
                <w:i/>
                <w:lang w:val="en-US"/>
              </w:rPr>
              <w:t>publicitaire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762F24F0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09A8EF9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277EBB5" w14:textId="77777777">
        <w:tc>
          <w:tcPr>
            <w:tcW w:w="1943" w:type="dxa"/>
            <w:gridSpan w:val="2"/>
          </w:tcPr>
          <w:p w14:paraId="5C87DCF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РК1</w:t>
            </w:r>
          </w:p>
        </w:tc>
        <w:tc>
          <w:tcPr>
            <w:tcW w:w="5591" w:type="dxa"/>
          </w:tcPr>
          <w:p w14:paraId="6334595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6A53B970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8FDFA4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52D8BA85" w14:textId="77777777">
        <w:tc>
          <w:tcPr>
            <w:tcW w:w="1943" w:type="dxa"/>
            <w:gridSpan w:val="2"/>
          </w:tcPr>
          <w:p w14:paraId="3D9A5E2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5591" w:type="dxa"/>
          </w:tcPr>
          <w:p w14:paraId="661A4752" w14:textId="77777777" w:rsidR="005B1A8D" w:rsidRDefault="005B1A8D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92EF021" w14:textId="77777777" w:rsidR="005B1A8D" w:rsidRDefault="00000000">
            <w:pPr>
              <w:pStyle w:val="a9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</w:t>
            </w:r>
            <w:r>
              <w:rPr>
                <w:i/>
                <w:sz w:val="24"/>
                <w:lang w:val="en-US"/>
              </w:rPr>
              <w:t>La</w:t>
            </w:r>
            <w:r w:rsidRPr="00917CF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France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СРОП4.Консультация по СРО3</w:t>
            </w:r>
          </w:p>
          <w:p w14:paraId="38BEE593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0E7A0C1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767" w:type="dxa"/>
          </w:tcPr>
          <w:p w14:paraId="7B2EF0C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C6734E6" w14:textId="77777777">
        <w:tc>
          <w:tcPr>
            <w:tcW w:w="1943" w:type="dxa"/>
            <w:gridSpan w:val="2"/>
          </w:tcPr>
          <w:p w14:paraId="5F785642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5591" w:type="dxa"/>
          </w:tcPr>
          <w:p w14:paraId="269208EE" w14:textId="77777777" w:rsidR="005B1A8D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en-US"/>
              </w:rPr>
              <w:t>L</w:t>
            </w:r>
            <w:r>
              <w:rPr>
                <w:i/>
                <w:sz w:val="24"/>
                <w:lang w:val="fr-FR"/>
              </w:rPr>
              <w:t>a situation géographique de la France</w:t>
            </w:r>
          </w:p>
          <w:p w14:paraId="4B6D5BF7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Donner </w:t>
            </w:r>
            <w:proofErr w:type="spellStart"/>
            <w:r>
              <w:rPr>
                <w:sz w:val="20"/>
                <w:szCs w:val="20"/>
                <w:lang w:val="fr-FR"/>
              </w:rPr>
              <w:t>so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 opinion</w:t>
            </w:r>
          </w:p>
        </w:tc>
        <w:tc>
          <w:tcPr>
            <w:tcW w:w="3767" w:type="dxa"/>
          </w:tcPr>
          <w:p w14:paraId="3D6DF3D7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3E30422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77BCCEA2" w14:textId="77777777">
        <w:tc>
          <w:tcPr>
            <w:tcW w:w="1943" w:type="dxa"/>
            <w:gridSpan w:val="2"/>
          </w:tcPr>
          <w:p w14:paraId="7E654E1E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591" w:type="dxa"/>
          </w:tcPr>
          <w:p w14:paraId="0F72CAB0" w14:textId="77777777" w:rsidR="005B1A8D" w:rsidRPr="00917CFF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fr-FR"/>
              </w:rPr>
              <w:t>La situation géographique de la France</w:t>
            </w:r>
            <w:r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СРО</w:t>
            </w:r>
            <w:r w:rsidRPr="00917CFF">
              <w:rPr>
                <w:i/>
                <w:sz w:val="24"/>
                <w:lang w:val="en-US"/>
              </w:rPr>
              <w:t xml:space="preserve"> </w:t>
            </w:r>
          </w:p>
          <w:p w14:paraId="41D68A18" w14:textId="77777777" w:rsidR="005B1A8D" w:rsidRPr="00917CFF" w:rsidRDefault="005B1A8D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67" w:type="dxa"/>
          </w:tcPr>
          <w:p w14:paraId="5E7C917C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BE628E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84A1C7E" w14:textId="77777777">
        <w:tc>
          <w:tcPr>
            <w:tcW w:w="1943" w:type="dxa"/>
            <w:gridSpan w:val="2"/>
          </w:tcPr>
          <w:p w14:paraId="2150021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5591" w:type="dxa"/>
          </w:tcPr>
          <w:p w14:paraId="156CA265" w14:textId="77777777" w:rsidR="005B1A8D" w:rsidRPr="00917CFF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039EAA1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8F05DC4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6DF0F08" w14:textId="77777777">
        <w:tc>
          <w:tcPr>
            <w:tcW w:w="1943" w:type="dxa"/>
            <w:gridSpan w:val="2"/>
          </w:tcPr>
          <w:p w14:paraId="0E33E40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5591" w:type="dxa"/>
          </w:tcPr>
          <w:p w14:paraId="77BF49E9" w14:textId="77777777" w:rsidR="005B1A8D" w:rsidRPr="00917CFF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00837565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E3B600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4579C521" w14:textId="77777777">
        <w:tc>
          <w:tcPr>
            <w:tcW w:w="1838" w:type="dxa"/>
          </w:tcPr>
          <w:p w14:paraId="4650973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5696" w:type="dxa"/>
            <w:gridSpan w:val="2"/>
          </w:tcPr>
          <w:p w14:paraId="1CC54B95" w14:textId="77777777" w:rsidR="005B1A8D" w:rsidRDefault="00000000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57F1549D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04801C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704FF28" w14:textId="77777777">
        <w:tc>
          <w:tcPr>
            <w:tcW w:w="1838" w:type="dxa"/>
          </w:tcPr>
          <w:p w14:paraId="6B8C4A8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5696" w:type="dxa"/>
            <w:gridSpan w:val="2"/>
          </w:tcPr>
          <w:p w14:paraId="0014A23F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Le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32A10628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675FA0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287BF8E7" w14:textId="77777777">
        <w:tc>
          <w:tcPr>
            <w:tcW w:w="1838" w:type="dxa"/>
          </w:tcPr>
          <w:p w14:paraId="75BD98F7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5696" w:type="dxa"/>
            <w:gridSpan w:val="2"/>
          </w:tcPr>
          <w:p w14:paraId="05A22A1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3935F05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5527C6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B1A8D" w14:paraId="476D26D9" w14:textId="77777777">
        <w:tc>
          <w:tcPr>
            <w:tcW w:w="1838" w:type="dxa"/>
          </w:tcPr>
          <w:p w14:paraId="37087C3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 2</w:t>
            </w:r>
          </w:p>
        </w:tc>
        <w:tc>
          <w:tcPr>
            <w:tcW w:w="5696" w:type="dxa"/>
            <w:gridSpan w:val="2"/>
          </w:tcPr>
          <w:p w14:paraId="5B9198E7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7BA3B0BA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51BFD577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1782CE5" w14:textId="77777777" w:rsidR="005B1A8D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14:paraId="3A5F33C5" w14:textId="77777777" w:rsidR="005B1A8D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14:paraId="7151D997" w14:textId="77777777" w:rsidR="005B1A8D" w:rsidRDefault="00000000">
      <w:pPr>
        <w:ind w:leftChars="3016" w:left="7238" w:firstLineChars="3950" w:firstLine="11103"/>
        <w:rPr>
          <w:b/>
        </w:rPr>
      </w:pPr>
      <w:r>
        <w:rPr>
          <w:b/>
          <w:bCs/>
          <w:sz w:val="28"/>
          <w:szCs w:val="28"/>
        </w:rPr>
        <w:t xml:space="preserve"> Д</w:t>
      </w:r>
      <w:r>
        <w:rPr>
          <w:b/>
        </w:rPr>
        <w:t>екан_____</w:t>
      </w:r>
      <w:proofErr w:type="gramStart"/>
      <w:r>
        <w:rPr>
          <w:b/>
        </w:rPr>
        <w:t xml:space="preserve">_  </w:t>
      </w:r>
      <w:proofErr w:type="spellStart"/>
      <w:r>
        <w:rPr>
          <w:b/>
        </w:rPr>
        <w:t>Б.У.Джолдасбекова</w:t>
      </w:r>
      <w:proofErr w:type="spellEnd"/>
      <w:proofErr w:type="gramEnd"/>
      <w:r>
        <w:rPr>
          <w:b/>
        </w:rPr>
        <w:t xml:space="preserve">  </w:t>
      </w:r>
    </w:p>
    <w:p w14:paraId="6C156B91" w14:textId="77777777" w:rsidR="005B1A8D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>Заведующая кафедрой_____</w:t>
      </w:r>
      <w:proofErr w:type="gramStart"/>
      <w:r>
        <w:rPr>
          <w:b/>
          <w:bCs/>
        </w:rPr>
        <w:t xml:space="preserve">_  </w:t>
      </w:r>
      <w:proofErr w:type="spellStart"/>
      <w:r>
        <w:rPr>
          <w:b/>
          <w:bCs/>
        </w:rPr>
        <w:t>М.М.Аймагамбетова</w:t>
      </w:r>
      <w:proofErr w:type="spellEnd"/>
      <w:proofErr w:type="gramEnd"/>
      <w:r>
        <w:rPr>
          <w:b/>
          <w:bCs/>
        </w:rPr>
        <w:t xml:space="preserve">                       </w:t>
      </w:r>
    </w:p>
    <w:p w14:paraId="0CCC814E" w14:textId="77777777" w:rsidR="005B1A8D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 xml:space="preserve">Лектор_____ </w:t>
      </w:r>
      <w:proofErr w:type="spellStart"/>
      <w:r>
        <w:rPr>
          <w:b/>
          <w:bCs/>
        </w:rPr>
        <w:t>Ш.М.Макатаева</w:t>
      </w:r>
      <w:proofErr w:type="spellEnd"/>
    </w:p>
    <w:p w14:paraId="1C8948E8" w14:textId="77777777" w:rsidR="005B1A8D" w:rsidRDefault="005B1A8D">
      <w:pPr>
        <w:ind w:firstLineChars="3050" w:firstLine="7349"/>
        <w:rPr>
          <w:b/>
          <w:bCs/>
        </w:rPr>
      </w:pPr>
    </w:p>
    <w:p w14:paraId="59BEAF44" w14:textId="77777777" w:rsidR="005B1A8D" w:rsidRDefault="00000000">
      <w:pPr>
        <w:ind w:leftChars="6200" w:left="22229" w:hangingChars="3050" w:hanging="7349"/>
        <w:rPr>
          <w:b/>
          <w:bCs/>
        </w:rPr>
      </w:pPr>
      <w:r>
        <w:rPr>
          <w:b/>
          <w:bCs/>
        </w:rPr>
        <w:t xml:space="preserve">                 </w:t>
      </w:r>
      <w:proofErr w:type="spellStart"/>
      <w:r>
        <w:rPr>
          <w:b/>
          <w:bCs/>
        </w:rPr>
        <w:t>ЛЛЛектор</w:t>
      </w:r>
      <w:proofErr w:type="spellEnd"/>
      <w:r>
        <w:rPr>
          <w:b/>
          <w:bCs/>
        </w:rPr>
        <w:lastRenderedPageBreak/>
        <w:t>________</w:t>
      </w:r>
      <w:proofErr w:type="gramStart"/>
      <w:r>
        <w:rPr>
          <w:b/>
          <w:bCs/>
        </w:rPr>
        <w:t>_  Ш.М.Макатаева</w:t>
      </w:r>
      <w:proofErr w:type="gramEnd"/>
    </w:p>
    <w:p w14:paraId="0356AC62" w14:textId="77777777" w:rsidR="005B1A8D" w:rsidRDefault="00000000">
      <w:pPr>
        <w:ind w:firstLineChars="2600" w:firstLine="6264"/>
        <w:rPr>
          <w:b/>
          <w:bCs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tbl>
      <w:tblPr>
        <w:tblStyle w:val="af"/>
        <w:tblpPr w:leftFromText="180" w:rightFromText="180" w:vertAnchor="text" w:tblpX="13037" w:tblpY="6303"/>
        <w:tblOverlap w:val="never"/>
        <w:tblW w:w="0" w:type="auto"/>
        <w:tblLook w:val="04A0" w:firstRow="1" w:lastRow="0" w:firstColumn="1" w:lastColumn="0" w:noHBand="0" w:noVBand="1"/>
      </w:tblPr>
      <w:tblGrid>
        <w:gridCol w:w="522"/>
      </w:tblGrid>
      <w:tr w:rsidR="005B1A8D" w14:paraId="7350C45C" w14:textId="77777777">
        <w:trPr>
          <w:trHeight w:val="614"/>
        </w:trPr>
        <w:tc>
          <w:tcPr>
            <w:tcW w:w="522" w:type="dxa"/>
            <w:tcBorders>
              <w:top w:val="nil"/>
              <w:left w:val="nil"/>
            </w:tcBorders>
          </w:tcPr>
          <w:p w14:paraId="2F1FD590" w14:textId="77777777" w:rsidR="005B1A8D" w:rsidRDefault="005B1A8D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7C89EF76" w14:textId="77777777" w:rsidR="005B1A8D" w:rsidRDefault="005B1A8D">
      <w:pPr>
        <w:rPr>
          <w:sz w:val="20"/>
          <w:szCs w:val="20"/>
          <w:lang w:val="kk-KZ"/>
        </w:rPr>
      </w:pPr>
    </w:p>
    <w:p w14:paraId="52B46D63" w14:textId="77777777" w:rsidR="005B1A8D" w:rsidRDefault="005B1A8D">
      <w:pPr>
        <w:contextualSpacing/>
        <w:jc w:val="both"/>
        <w:rPr>
          <w:lang w:val="fr-FR"/>
        </w:rPr>
      </w:pPr>
    </w:p>
    <w:p w14:paraId="6ED561FA" w14:textId="77777777" w:rsidR="005B1A8D" w:rsidRDefault="005B1A8D">
      <w:pPr>
        <w:rPr>
          <w:sz w:val="20"/>
          <w:szCs w:val="20"/>
          <w:lang w:val="kk-KZ"/>
        </w:rPr>
      </w:pPr>
    </w:p>
    <w:p w14:paraId="0B1CAD0F" w14:textId="77777777" w:rsidR="005B1A8D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6627C807" w14:textId="77777777" w:rsidR="005B1A8D" w:rsidRDefault="005B1A8D">
      <w:pPr>
        <w:contextualSpacing/>
        <w:jc w:val="both"/>
        <w:rPr>
          <w:b/>
          <w:i/>
          <w:lang w:val="kk-KZ"/>
        </w:rPr>
      </w:pPr>
    </w:p>
    <w:p w14:paraId="1F319B7F" w14:textId="77777777" w:rsidR="005B1A8D" w:rsidRDefault="005B1A8D">
      <w:pPr>
        <w:contextualSpacing/>
        <w:jc w:val="both"/>
        <w:rPr>
          <w:b/>
        </w:rPr>
      </w:pPr>
    </w:p>
    <w:p w14:paraId="4D2720A4" w14:textId="77777777" w:rsidR="005B1A8D" w:rsidRDefault="00000000">
      <w:pPr>
        <w:ind w:firstLineChars="2600" w:firstLine="6264"/>
        <w:rPr>
          <w:b/>
          <w:bCs/>
        </w:rPr>
      </w:pPr>
      <w:r>
        <w:rPr>
          <w:b/>
        </w:rPr>
        <w:t>Декан______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ab/>
        <w:t xml:space="preserve">     </w:t>
      </w:r>
    </w:p>
    <w:p w14:paraId="711C14AF" w14:textId="77777777" w:rsidR="005B1A8D" w:rsidRDefault="005B1A8D">
      <w:pPr>
        <w:ind w:left="14818" w:hangingChars="6150" w:hanging="14818"/>
        <w:rPr>
          <w:b/>
          <w:bCs/>
        </w:rPr>
      </w:pPr>
    </w:p>
    <w:p w14:paraId="5D5266FF" w14:textId="77777777" w:rsidR="005B1A8D" w:rsidRDefault="00000000">
      <w:pPr>
        <w:ind w:leftChars="2600" w:left="17925" w:hangingChars="4850" w:hanging="11685"/>
        <w:rPr>
          <w:b/>
          <w:bCs/>
        </w:rPr>
      </w:pPr>
      <w:r>
        <w:rPr>
          <w:b/>
          <w:bCs/>
        </w:rPr>
        <w:t>Заведующая кафедрой______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3D46345B" w14:textId="77777777" w:rsidR="005B1A8D" w:rsidRDefault="005B1A8D">
      <w:pPr>
        <w:ind w:left="14818" w:hangingChars="6150" w:hanging="14818"/>
        <w:rPr>
          <w:b/>
          <w:bCs/>
        </w:rPr>
      </w:pPr>
    </w:p>
    <w:p w14:paraId="49535A3B" w14:textId="77777777" w:rsidR="005B1A8D" w:rsidRDefault="005B1A8D">
      <w:pPr>
        <w:ind w:left="14818" w:hangingChars="6150" w:hanging="14818"/>
        <w:rPr>
          <w:b/>
          <w:bCs/>
        </w:rPr>
      </w:pPr>
    </w:p>
    <w:p w14:paraId="1DB954BD" w14:textId="77777777" w:rsidR="005B1A8D" w:rsidRDefault="00000000">
      <w:pPr>
        <w:ind w:firstLineChars="2600" w:firstLine="6264"/>
        <w:rPr>
          <w:b/>
          <w:bCs/>
        </w:rPr>
      </w:pPr>
      <w:r>
        <w:rPr>
          <w:b/>
          <w:bCs/>
        </w:rPr>
        <w:t>Лектор_____</w:t>
      </w:r>
      <w:proofErr w:type="spellStart"/>
      <w:r>
        <w:rPr>
          <w:b/>
          <w:bCs/>
        </w:rPr>
        <w:t>Ш.М.Макатаева</w:t>
      </w:r>
      <w:proofErr w:type="spellEnd"/>
    </w:p>
    <w:p w14:paraId="69F49F30" w14:textId="77777777" w:rsidR="005B1A8D" w:rsidRDefault="005B1A8D">
      <w:pPr>
        <w:ind w:left="14818" w:hangingChars="6150" w:hanging="14818"/>
        <w:rPr>
          <w:b/>
          <w:bCs/>
        </w:rPr>
      </w:pPr>
    </w:p>
    <w:p w14:paraId="688BEE0B" w14:textId="77777777" w:rsidR="005B1A8D" w:rsidRDefault="005B1A8D">
      <w:pPr>
        <w:ind w:left="14818" w:hangingChars="6150" w:hanging="14818"/>
        <w:rPr>
          <w:b/>
          <w:bCs/>
        </w:rPr>
      </w:pPr>
    </w:p>
    <w:p w14:paraId="5B3814A1" w14:textId="77777777" w:rsidR="005B1A8D" w:rsidRDefault="005B1A8D">
      <w:pPr>
        <w:ind w:left="14818" w:hangingChars="6150" w:hanging="14818"/>
        <w:rPr>
          <w:b/>
          <w:bCs/>
        </w:rPr>
      </w:pPr>
    </w:p>
    <w:p w14:paraId="117C4F44" w14:textId="77777777" w:rsidR="005B1A8D" w:rsidRDefault="005B1A8D">
      <w:pPr>
        <w:ind w:left="14818" w:hangingChars="6150" w:hanging="14818"/>
        <w:rPr>
          <w:b/>
          <w:bCs/>
        </w:rPr>
      </w:pPr>
    </w:p>
    <w:p w14:paraId="68F990F5" w14:textId="77777777" w:rsidR="005B1A8D" w:rsidRDefault="005B1A8D">
      <w:pPr>
        <w:ind w:left="14818" w:hangingChars="6150" w:hanging="14818"/>
        <w:rPr>
          <w:b/>
          <w:bCs/>
        </w:rPr>
      </w:pPr>
    </w:p>
    <w:p w14:paraId="493AFC1E" w14:textId="77777777" w:rsidR="005B1A8D" w:rsidRDefault="005B1A8D">
      <w:pPr>
        <w:ind w:left="14818" w:hangingChars="6150" w:hanging="14818"/>
        <w:rPr>
          <w:b/>
          <w:bCs/>
        </w:rPr>
      </w:pPr>
    </w:p>
    <w:p w14:paraId="76E6E110" w14:textId="77777777" w:rsidR="005B1A8D" w:rsidRDefault="005B1A8D">
      <w:pPr>
        <w:ind w:left="14818" w:hangingChars="6150" w:hanging="14818"/>
        <w:rPr>
          <w:b/>
          <w:bCs/>
        </w:rPr>
      </w:pPr>
    </w:p>
    <w:p w14:paraId="12551EAC" w14:textId="77777777" w:rsidR="005B1A8D" w:rsidRDefault="005B1A8D">
      <w:pPr>
        <w:ind w:left="14818" w:hangingChars="6150" w:hanging="14818"/>
        <w:rPr>
          <w:b/>
          <w:bCs/>
          <w:lang w:val="en-US"/>
        </w:rPr>
      </w:pPr>
    </w:p>
    <w:sectPr w:rsidR="005B1A8D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B49E" w14:textId="77777777" w:rsidR="00111BD4" w:rsidRDefault="00111BD4">
      <w:r>
        <w:separator/>
      </w:r>
    </w:p>
  </w:endnote>
  <w:endnote w:type="continuationSeparator" w:id="0">
    <w:p w14:paraId="6D1C9611" w14:textId="77777777" w:rsidR="00111BD4" w:rsidRDefault="0011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0E97" w14:textId="77777777" w:rsidR="005B1A8D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6590" w14:textId="77777777" w:rsidR="00111BD4" w:rsidRDefault="00111BD4">
      <w:r>
        <w:separator/>
      </w:r>
    </w:p>
  </w:footnote>
  <w:footnote w:type="continuationSeparator" w:id="0">
    <w:p w14:paraId="72FC93B1" w14:textId="77777777" w:rsidR="00111BD4" w:rsidRDefault="00111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746418484">
    <w:abstractNumId w:val="1"/>
  </w:num>
  <w:num w:numId="2" w16cid:durableId="213466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3FC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1BD4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E40"/>
    <w:rsid w:val="001B0F79"/>
    <w:rsid w:val="001C0482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A8D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17CFF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1B72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4A6D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4FA27D9"/>
    <w:rsid w:val="185042DF"/>
    <w:rsid w:val="270E4B8B"/>
    <w:rsid w:val="280E640F"/>
    <w:rsid w:val="2AEB2CE2"/>
    <w:rsid w:val="2CE5D884"/>
    <w:rsid w:val="2E2DA889"/>
    <w:rsid w:val="32467FF6"/>
    <w:rsid w:val="33E32E64"/>
    <w:rsid w:val="36C309FF"/>
    <w:rsid w:val="3C3D0F13"/>
    <w:rsid w:val="3C5D747E"/>
    <w:rsid w:val="416217D9"/>
    <w:rsid w:val="56E9367D"/>
    <w:rsid w:val="594D7AEF"/>
    <w:rsid w:val="5BA66E7F"/>
    <w:rsid w:val="5CAC030C"/>
    <w:rsid w:val="68D17954"/>
    <w:rsid w:val="70682A95"/>
    <w:rsid w:val="717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EC12"/>
  <w15:docId w15:val="{7D6E89E1-C01C-4340-89A2-0843E74E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2575</Words>
  <Characters>14680</Characters>
  <Application>Microsoft Office Word</Application>
  <DocSecurity>0</DocSecurity>
  <Lines>122</Lines>
  <Paragraphs>34</Paragraphs>
  <ScaleCrop>false</ScaleCrop>
  <Company/>
  <LinksUpToDate>false</LinksUpToDate>
  <CharactersWithSpaces>17221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2023-09-09T16:26:00Z</dcterms:created>
  <dcterms:modified xsi:type="dcterms:W3CDTF">2023-09-09T16:26:00Z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0673C983B47F471AABB5D0246451DF56</vt:lpwstr>
  </property>
</Properties>
</file>